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65" w:rsidRPr="00A77965" w:rsidRDefault="00A77965" w:rsidP="00A779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965">
        <w:rPr>
          <w:rFonts w:ascii="Times New Roman" w:hAnsi="Times New Roman" w:cs="Times New Roman"/>
          <w:b/>
          <w:sz w:val="24"/>
          <w:szCs w:val="24"/>
        </w:rPr>
        <w:t xml:space="preserve">Значение эстетического воспитания в </w:t>
      </w:r>
      <w:proofErr w:type="gramStart"/>
      <w:r w:rsidRPr="00A77965">
        <w:rPr>
          <w:rFonts w:ascii="Times New Roman" w:hAnsi="Times New Roman" w:cs="Times New Roman"/>
          <w:b/>
          <w:sz w:val="24"/>
          <w:szCs w:val="24"/>
        </w:rPr>
        <w:t>развитии</w:t>
      </w:r>
      <w:proofErr w:type="gramEnd"/>
      <w:r w:rsidRPr="00A77965">
        <w:rPr>
          <w:rFonts w:ascii="Times New Roman" w:hAnsi="Times New Roman" w:cs="Times New Roman"/>
          <w:b/>
          <w:sz w:val="24"/>
          <w:szCs w:val="24"/>
        </w:rPr>
        <w:t xml:space="preserve"> личности учащихся в</w:t>
      </w:r>
    </w:p>
    <w:p w:rsidR="00A77965" w:rsidRPr="00A77965" w:rsidRDefault="00A77965" w:rsidP="00A779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965">
        <w:rPr>
          <w:rFonts w:ascii="Times New Roman" w:hAnsi="Times New Roman" w:cs="Times New Roman"/>
          <w:b/>
          <w:sz w:val="24"/>
          <w:szCs w:val="24"/>
        </w:rPr>
        <w:t xml:space="preserve">свете </w:t>
      </w:r>
      <w:proofErr w:type="gramStart"/>
      <w:r w:rsidRPr="00A77965">
        <w:rPr>
          <w:rFonts w:ascii="Times New Roman" w:hAnsi="Times New Roman" w:cs="Times New Roman"/>
          <w:b/>
          <w:sz w:val="24"/>
          <w:szCs w:val="24"/>
        </w:rPr>
        <w:t>внедряемых</w:t>
      </w:r>
      <w:proofErr w:type="gramEnd"/>
      <w:r w:rsidRPr="00A77965">
        <w:rPr>
          <w:rFonts w:ascii="Times New Roman" w:hAnsi="Times New Roman" w:cs="Times New Roman"/>
          <w:b/>
          <w:sz w:val="24"/>
          <w:szCs w:val="24"/>
        </w:rPr>
        <w:t xml:space="preserve"> ФГОС общего образования</w:t>
      </w:r>
    </w:p>
    <w:p w:rsidR="00A77965" w:rsidRPr="00A77965" w:rsidRDefault="00A77965" w:rsidP="00A779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965">
        <w:rPr>
          <w:rFonts w:ascii="Times New Roman" w:hAnsi="Times New Roman" w:cs="Times New Roman"/>
          <w:b/>
          <w:sz w:val="24"/>
          <w:szCs w:val="24"/>
        </w:rPr>
        <w:t>на примере занятий по изобразительному искусству</w:t>
      </w:r>
    </w:p>
    <w:p w:rsidR="00A77965" w:rsidRPr="00A77965" w:rsidRDefault="00A77965" w:rsidP="00A77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965" w:rsidRPr="00A77965" w:rsidRDefault="00A77965" w:rsidP="00A77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965">
        <w:rPr>
          <w:rFonts w:ascii="Times New Roman" w:hAnsi="Times New Roman" w:cs="Times New Roman"/>
          <w:sz w:val="24"/>
          <w:szCs w:val="24"/>
        </w:rPr>
        <w:t>Развитие эстетического сознания учащегося через освоение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художественного наследия народов России и мира, творческой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деятельности эстетического характера – это цель, которую 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ставить перед собой преподаватели изобразительного искусства.</w:t>
      </w:r>
    </w:p>
    <w:p w:rsidR="00A77965" w:rsidRPr="00A77965" w:rsidRDefault="00A77965" w:rsidP="00A77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965">
        <w:rPr>
          <w:rFonts w:ascii="Times New Roman" w:hAnsi="Times New Roman" w:cs="Times New Roman"/>
          <w:sz w:val="24"/>
          <w:szCs w:val="24"/>
        </w:rPr>
        <w:t>(В.А. Сухомлинский)</w:t>
      </w:r>
    </w:p>
    <w:p w:rsidR="00A77965" w:rsidRPr="00A77965" w:rsidRDefault="00A77965" w:rsidP="00A77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965">
        <w:rPr>
          <w:rFonts w:ascii="Times New Roman" w:hAnsi="Times New Roman" w:cs="Times New Roman"/>
          <w:sz w:val="24"/>
          <w:szCs w:val="24"/>
        </w:rPr>
        <w:t>В проекте национальной доктрины образования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указано, что образование должно обеспечить историческую преемственность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поколений, распространение и развитие национальной культуры.</w:t>
      </w:r>
    </w:p>
    <w:p w:rsidR="00A77965" w:rsidRPr="00A77965" w:rsidRDefault="00A77965" w:rsidP="00A77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965">
        <w:rPr>
          <w:rFonts w:ascii="Times New Roman" w:hAnsi="Times New Roman" w:cs="Times New Roman"/>
          <w:sz w:val="24"/>
          <w:szCs w:val="24"/>
        </w:rPr>
        <w:t>При разработке федерального государственного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стандарта был составлен портрет выпускника, - современная школа 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подготовить человека думающего и чувствующего, который не только имеет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 xml:space="preserve">знания, но и умеет использовать эти знания в жизни, который </w:t>
      </w:r>
      <w:proofErr w:type="gramStart"/>
      <w:r w:rsidRPr="00A77965">
        <w:rPr>
          <w:rFonts w:ascii="Times New Roman" w:hAnsi="Times New Roman" w:cs="Times New Roman"/>
          <w:sz w:val="24"/>
          <w:szCs w:val="24"/>
        </w:rPr>
        <w:t>умеет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общаться и обладает</w:t>
      </w:r>
      <w:proofErr w:type="gramEnd"/>
      <w:r w:rsidRPr="00A77965">
        <w:rPr>
          <w:rFonts w:ascii="Times New Roman" w:hAnsi="Times New Roman" w:cs="Times New Roman"/>
          <w:sz w:val="24"/>
          <w:szCs w:val="24"/>
        </w:rPr>
        <w:t xml:space="preserve"> внутренней культурой. Необходимо чтобы ученик умел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действовать и решать проблемы в любых ситуациях. Умение воспринимать,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7965">
        <w:rPr>
          <w:rFonts w:ascii="Times New Roman" w:hAnsi="Times New Roman" w:cs="Times New Roman"/>
          <w:sz w:val="24"/>
          <w:szCs w:val="24"/>
        </w:rPr>
        <w:t>понимать и анализировать</w:t>
      </w:r>
      <w:proofErr w:type="gramEnd"/>
      <w:r w:rsidRPr="00A77965">
        <w:rPr>
          <w:rFonts w:ascii="Times New Roman" w:hAnsi="Times New Roman" w:cs="Times New Roman"/>
          <w:sz w:val="24"/>
          <w:szCs w:val="24"/>
        </w:rPr>
        <w:t>. Одним из эффективных методов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универсальных действий, является проектная деятельность, которая</w:t>
      </w:r>
    </w:p>
    <w:p w:rsidR="00A77965" w:rsidRPr="00A77965" w:rsidRDefault="00A77965" w:rsidP="00A77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965">
        <w:rPr>
          <w:rFonts w:ascii="Times New Roman" w:hAnsi="Times New Roman" w:cs="Times New Roman"/>
          <w:sz w:val="24"/>
          <w:szCs w:val="24"/>
        </w:rPr>
        <w:t>предполагает высокую степень самостоятельности, инициативности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учащихся, формирует развитие социальных навыков школьников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групповых взаимодействий [1, c.10]</w:t>
      </w:r>
    </w:p>
    <w:p w:rsidR="00A77965" w:rsidRPr="00A77965" w:rsidRDefault="00A77965" w:rsidP="00A77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965">
        <w:rPr>
          <w:rFonts w:ascii="Times New Roman" w:hAnsi="Times New Roman" w:cs="Times New Roman"/>
          <w:sz w:val="24"/>
          <w:szCs w:val="24"/>
        </w:rPr>
        <w:t>Изучение мировой художественной культуры формирует в человеке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духовные, нравственные и эстетические качества, помогающие ему жить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современных условиях.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Изучение предметов художественно-эстетического цикла 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учащимся возможность реальной интеграции со смежными предметами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(история, литература, русский язык). В результате возникает система меж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 xml:space="preserve">предметных и </w:t>
      </w:r>
      <w:proofErr w:type="gramStart"/>
      <w:r w:rsidRPr="00A77965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A77965">
        <w:rPr>
          <w:rFonts w:ascii="Times New Roman" w:hAnsi="Times New Roman" w:cs="Times New Roman"/>
          <w:sz w:val="24"/>
          <w:szCs w:val="24"/>
        </w:rPr>
        <w:t xml:space="preserve"> предметных связей, интеграция основного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дополнительного образования через реализацию художественно-творческого</w:t>
      </w:r>
    </w:p>
    <w:p w:rsidR="00A77965" w:rsidRPr="00A77965" w:rsidRDefault="00A77965" w:rsidP="00A77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965">
        <w:rPr>
          <w:rFonts w:ascii="Times New Roman" w:hAnsi="Times New Roman" w:cs="Times New Roman"/>
          <w:sz w:val="24"/>
          <w:szCs w:val="24"/>
        </w:rPr>
        <w:t>потенциала учащихся, синтез обучения и воспитания, реализуемого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проектную деятельность.</w:t>
      </w:r>
    </w:p>
    <w:p w:rsidR="00A77965" w:rsidRPr="00A77965" w:rsidRDefault="00A77965" w:rsidP="00A77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965">
        <w:rPr>
          <w:rFonts w:ascii="Times New Roman" w:hAnsi="Times New Roman" w:cs="Times New Roman"/>
          <w:sz w:val="24"/>
          <w:szCs w:val="24"/>
        </w:rPr>
        <w:t>Школьные годы — это большой отрезок жизни человека, учащиеся 5-6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классов возраст детей 11-13 лет-период активного формирования личности,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этот период среднего школьного возраста осуществляется развитие 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психических функций, как память, мышление, восприятие, речь. В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возрасте уровень развития восприятия достаточно высок. Учащийся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воспринимает цвета и формы предметов. Высок уровень развития</w:t>
      </w:r>
    </w:p>
    <w:p w:rsidR="00A77965" w:rsidRPr="00A77965" w:rsidRDefault="00A77965" w:rsidP="00A77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965">
        <w:rPr>
          <w:rFonts w:ascii="Times New Roman" w:hAnsi="Times New Roman" w:cs="Times New Roman"/>
          <w:sz w:val="24"/>
          <w:szCs w:val="24"/>
        </w:rPr>
        <w:t>зрительного и слухового восприятия.</w:t>
      </w:r>
    </w:p>
    <w:p w:rsidR="00A77965" w:rsidRPr="00A77965" w:rsidRDefault="00A77965" w:rsidP="00A77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965">
        <w:rPr>
          <w:rFonts w:ascii="Times New Roman" w:hAnsi="Times New Roman" w:cs="Times New Roman"/>
          <w:sz w:val="24"/>
          <w:szCs w:val="24"/>
        </w:rPr>
        <w:t>Эстетическое воспитание школьников непростая, но очень важна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задача, которую ставит перед учителями ФГОС. На уроках изобразительного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искусства выполнить эту задачу поможет, наряду с прочими способами,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 xml:space="preserve">правильный выбор и применение наглядных пособий. </w:t>
      </w:r>
      <w:proofErr w:type="gramStart"/>
      <w:r w:rsidRPr="00A77965">
        <w:rPr>
          <w:rFonts w:ascii="Times New Roman" w:hAnsi="Times New Roman" w:cs="Times New Roman"/>
          <w:sz w:val="24"/>
          <w:szCs w:val="24"/>
        </w:rPr>
        <w:t>Ведь именно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наглядные пособия, создают зрительный ряд, который помогает настроить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детей на восприятие новых знаний о мировой культуре, наследии Родного</w:t>
      </w:r>
      <w:proofErr w:type="gramEnd"/>
    </w:p>
    <w:p w:rsidR="00A77965" w:rsidRPr="00A77965" w:rsidRDefault="00A77965" w:rsidP="00A77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965">
        <w:rPr>
          <w:rFonts w:ascii="Times New Roman" w:hAnsi="Times New Roman" w:cs="Times New Roman"/>
          <w:sz w:val="24"/>
          <w:szCs w:val="24"/>
        </w:rPr>
        <w:t>края, на высокий уровень сознания, связанный с пониманием духовной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связи прошлых и нынешних поколений людей, проявляют близость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учеников с национальной культурой Адыгеи и России, поднимают уровень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их гражданской ответственности.</w:t>
      </w:r>
    </w:p>
    <w:p w:rsidR="00A77965" w:rsidRPr="00A77965" w:rsidRDefault="00A77965" w:rsidP="00A77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965">
        <w:rPr>
          <w:rFonts w:ascii="Times New Roman" w:hAnsi="Times New Roman" w:cs="Times New Roman"/>
          <w:sz w:val="24"/>
          <w:szCs w:val="24"/>
        </w:rPr>
        <w:t>Чтобы решить все вышеперечисленные задачи, учитель должен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обеспечен всеми необходимыми материалами, ресурсами, и наглядными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пособиями, которые помогут сделать уроки изобразительного искусства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интересными и полезными с точки зрения образовательного процесса.</w:t>
      </w:r>
    </w:p>
    <w:p w:rsidR="00A77965" w:rsidRPr="00A77965" w:rsidRDefault="00A77965" w:rsidP="00A77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965">
        <w:rPr>
          <w:rFonts w:ascii="Times New Roman" w:hAnsi="Times New Roman" w:cs="Times New Roman"/>
          <w:sz w:val="24"/>
          <w:szCs w:val="24"/>
        </w:rPr>
        <w:lastRenderedPageBreak/>
        <w:t>Огромное влияние на восприятие школьников имеют наглядные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пособия на уроках изобразительного искусства. Учитель может сколько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угодно разъяснять особенности городецкой или гжельской росписи, но дети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не смогут воспринять эти объяснения без визуального наблюдения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соответствующих видов народного искусства. Поэтому крайне важно сделать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занятия наглядными, окружить ребенка различными предметами быта и</w:t>
      </w:r>
    </w:p>
    <w:p w:rsidR="00A77965" w:rsidRPr="00A77965" w:rsidRDefault="00A77965" w:rsidP="00A77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965">
        <w:rPr>
          <w:rFonts w:ascii="Times New Roman" w:hAnsi="Times New Roman" w:cs="Times New Roman"/>
          <w:sz w:val="24"/>
          <w:szCs w:val="24"/>
        </w:rPr>
        <w:t>декоративно-прикладного искусства. Это не только сделает занятие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доступным и интересным, но и позволит детям непосредственно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прикоснуться к живому источнику народной культуры.</w:t>
      </w:r>
    </w:p>
    <w:p w:rsidR="00A77965" w:rsidRPr="00A77965" w:rsidRDefault="00A77965" w:rsidP="00A77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965">
        <w:rPr>
          <w:rFonts w:ascii="Times New Roman" w:hAnsi="Times New Roman" w:cs="Times New Roman"/>
          <w:sz w:val="24"/>
          <w:szCs w:val="24"/>
        </w:rPr>
        <w:t xml:space="preserve">Выдающийся психолог </w:t>
      </w:r>
      <w:proofErr w:type="spellStart"/>
      <w:r w:rsidRPr="00A77965">
        <w:rPr>
          <w:rFonts w:ascii="Times New Roman" w:hAnsi="Times New Roman" w:cs="Times New Roman"/>
          <w:sz w:val="24"/>
          <w:szCs w:val="24"/>
        </w:rPr>
        <w:t>Л.С.Выготский</w:t>
      </w:r>
      <w:proofErr w:type="spellEnd"/>
      <w:r w:rsidRPr="00A77965">
        <w:rPr>
          <w:rFonts w:ascii="Times New Roman" w:hAnsi="Times New Roman" w:cs="Times New Roman"/>
          <w:sz w:val="24"/>
          <w:szCs w:val="24"/>
        </w:rPr>
        <w:t xml:space="preserve"> называл наглядные пособия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«психологическим орудием учителя»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77965">
        <w:rPr>
          <w:rFonts w:ascii="Times New Roman" w:hAnsi="Times New Roman" w:cs="Times New Roman"/>
          <w:sz w:val="24"/>
          <w:szCs w:val="24"/>
        </w:rPr>
        <w:t>Отбирая произведения изобразительного искусства для изучения</w:t>
      </w:r>
    </w:p>
    <w:p w:rsidR="00A77965" w:rsidRDefault="00A77965" w:rsidP="00A77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965">
        <w:rPr>
          <w:rFonts w:ascii="Times New Roman" w:hAnsi="Times New Roman" w:cs="Times New Roman"/>
          <w:sz w:val="24"/>
          <w:szCs w:val="24"/>
        </w:rPr>
        <w:t>школьниками, учитель должен руководствоваться следующими принципами:</w:t>
      </w:r>
    </w:p>
    <w:p w:rsidR="00A77965" w:rsidRPr="00A77965" w:rsidRDefault="00A77965" w:rsidP="00A77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77965">
        <w:rPr>
          <w:rFonts w:ascii="Times New Roman" w:hAnsi="Times New Roman" w:cs="Times New Roman"/>
          <w:sz w:val="24"/>
          <w:szCs w:val="24"/>
        </w:rPr>
        <w:t>- художественно-эстетической ценностью произведений изобразительного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искусства;</w:t>
      </w:r>
    </w:p>
    <w:p w:rsidR="00A77965" w:rsidRPr="00A77965" w:rsidRDefault="00A77965" w:rsidP="00A77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77965">
        <w:rPr>
          <w:rFonts w:ascii="Times New Roman" w:hAnsi="Times New Roman" w:cs="Times New Roman"/>
          <w:sz w:val="24"/>
          <w:szCs w:val="24"/>
        </w:rPr>
        <w:t>- разновидностями технологий художественной обработки материалов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 xml:space="preserve">народном </w:t>
      </w:r>
      <w:proofErr w:type="gramStart"/>
      <w:r w:rsidRPr="00A77965">
        <w:rPr>
          <w:rFonts w:ascii="Times New Roman" w:hAnsi="Times New Roman" w:cs="Times New Roman"/>
          <w:sz w:val="24"/>
          <w:szCs w:val="24"/>
        </w:rPr>
        <w:t>искусстве</w:t>
      </w:r>
      <w:proofErr w:type="gramEnd"/>
      <w:r w:rsidRPr="00A77965">
        <w:rPr>
          <w:rFonts w:ascii="Times New Roman" w:hAnsi="Times New Roman" w:cs="Times New Roman"/>
          <w:sz w:val="24"/>
          <w:szCs w:val="24"/>
        </w:rPr>
        <w:t>;</w:t>
      </w:r>
    </w:p>
    <w:p w:rsidR="00A77965" w:rsidRPr="00A77965" w:rsidRDefault="00A77965" w:rsidP="00A77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77965">
        <w:rPr>
          <w:rFonts w:ascii="Times New Roman" w:hAnsi="Times New Roman" w:cs="Times New Roman"/>
          <w:sz w:val="24"/>
          <w:szCs w:val="24"/>
        </w:rPr>
        <w:t>- единством эстетического восприятия и художественной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школьников.</w:t>
      </w:r>
    </w:p>
    <w:p w:rsidR="00A77965" w:rsidRPr="00A77965" w:rsidRDefault="00A77965" w:rsidP="00A77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965">
        <w:rPr>
          <w:rFonts w:ascii="Times New Roman" w:hAnsi="Times New Roman" w:cs="Times New Roman"/>
          <w:sz w:val="24"/>
          <w:szCs w:val="24"/>
        </w:rPr>
        <w:t>Огромное влияние на воспитание эстетического сознания школьников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имеет наблюдение ими настоящих образцов народного творчества,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соприкосновение с предметами старины.</w:t>
      </w:r>
    </w:p>
    <w:p w:rsidR="00A77965" w:rsidRPr="00A77965" w:rsidRDefault="00A77965" w:rsidP="00A77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965">
        <w:rPr>
          <w:rFonts w:ascii="Times New Roman" w:hAnsi="Times New Roman" w:cs="Times New Roman"/>
          <w:sz w:val="24"/>
          <w:szCs w:val="24"/>
        </w:rPr>
        <w:t>Для того чтобы у учеников проявился интерес к изобразительному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искусству и желание заниматься художественным творчеством необходимо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первую очередь создать на уроке атмосферу, способствующую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возникновению мотивации к обучению. Именно правильная мотивация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обуславливает возможность выполнения остальных задач, стоящих 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учителем в сете новых образовательных стандартов. Внимание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должно быть захвачено с первой минуты урока, и особая атмосфера,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приобщения к прекрасному, должна проходить красной линией через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занятия изобразительным искусством</w:t>
      </w:r>
      <w:proofErr w:type="gramStart"/>
      <w:r w:rsidRPr="00A77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Кроме стандартных уроков, используются инновационные 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обучения: уроки - путешествия (“Древние корни народного искусства”«Националь</w:t>
      </w:r>
      <w:r>
        <w:rPr>
          <w:rFonts w:ascii="Times New Roman" w:hAnsi="Times New Roman" w:cs="Times New Roman"/>
          <w:sz w:val="24"/>
          <w:szCs w:val="24"/>
        </w:rPr>
        <w:t>ный костюм</w:t>
      </w:r>
      <w:r w:rsidRPr="00A77965">
        <w:rPr>
          <w:rFonts w:ascii="Times New Roman" w:hAnsi="Times New Roman" w:cs="Times New Roman"/>
          <w:sz w:val="24"/>
          <w:szCs w:val="24"/>
        </w:rPr>
        <w:t>», “Виды росписи”, “Предметы декоративно-прикладного искусства »), уроки – драматизации (“Рождество Христово”,“Мифы Древней Греции”).</w:t>
      </w:r>
    </w:p>
    <w:p w:rsidR="00A77965" w:rsidRPr="00A77965" w:rsidRDefault="00A77965" w:rsidP="00A77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965">
        <w:rPr>
          <w:rFonts w:ascii="Times New Roman" w:hAnsi="Times New Roman" w:cs="Times New Roman"/>
          <w:sz w:val="24"/>
          <w:szCs w:val="24"/>
        </w:rPr>
        <w:t>Искусство заключает в себе большой потенциал для развития личности.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 xml:space="preserve">Таким образом, можно сделать вывод, что формировать в </w:t>
      </w:r>
      <w:proofErr w:type="gramStart"/>
      <w:r w:rsidRPr="00A77965">
        <w:rPr>
          <w:rFonts w:ascii="Times New Roman" w:hAnsi="Times New Roman" w:cs="Times New Roman"/>
          <w:sz w:val="24"/>
          <w:szCs w:val="24"/>
        </w:rPr>
        <w:t>детях</w:t>
      </w:r>
      <w:proofErr w:type="gramEnd"/>
      <w:r w:rsidRPr="00A77965">
        <w:rPr>
          <w:rFonts w:ascii="Times New Roman" w:hAnsi="Times New Roman" w:cs="Times New Roman"/>
          <w:sz w:val="24"/>
          <w:szCs w:val="24"/>
        </w:rPr>
        <w:t xml:space="preserve"> эстетическое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отношение к действительности наиболее эффективно можно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общеобразовательной школе на уроках изобразительного искусства.</w:t>
      </w:r>
    </w:p>
    <w:p w:rsidR="00A77965" w:rsidRPr="00A77965" w:rsidRDefault="00A77965" w:rsidP="00A77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965">
        <w:rPr>
          <w:rFonts w:ascii="Times New Roman" w:hAnsi="Times New Roman" w:cs="Times New Roman"/>
          <w:sz w:val="24"/>
          <w:szCs w:val="24"/>
        </w:rPr>
        <w:t>Особенно это касается уроков, посвященных народному творчеству России 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Алатя</w:t>
      </w:r>
      <w:proofErr w:type="spellEnd"/>
      <w:r w:rsidRPr="00A77965">
        <w:rPr>
          <w:rFonts w:ascii="Times New Roman" w:hAnsi="Times New Roman" w:cs="Times New Roman"/>
          <w:sz w:val="24"/>
          <w:szCs w:val="24"/>
        </w:rPr>
        <w:t>. Именно народное творчество помогает детям найти связь со своими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корнями, понять родство между нынешними и прошлыми поколениями,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 xml:space="preserve">привить любовь к своему Отечеству, к своему Родному краю, </w:t>
      </w:r>
      <w:r>
        <w:rPr>
          <w:rFonts w:ascii="Times New Roman" w:hAnsi="Times New Roman" w:cs="Times New Roman"/>
          <w:sz w:val="24"/>
          <w:szCs w:val="24"/>
        </w:rPr>
        <w:t xml:space="preserve"> Алтаю. </w:t>
      </w:r>
      <w:r w:rsidRPr="00A77965">
        <w:rPr>
          <w:rFonts w:ascii="Times New Roman" w:hAnsi="Times New Roman" w:cs="Times New Roman"/>
          <w:sz w:val="24"/>
          <w:szCs w:val="24"/>
        </w:rPr>
        <w:t>Делая обзор существующих наглядных пособий по изобразительному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искусству, а именно того раздела, что посвящен народному творчеству,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 xml:space="preserve">поразилась их многообразию, была приятно удивлена тому вниманию </w:t>
      </w:r>
      <w:proofErr w:type="gramStart"/>
      <w:r w:rsidRPr="00A77965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A77965" w:rsidRPr="00A77965" w:rsidRDefault="00A77965" w:rsidP="00A77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7965">
        <w:rPr>
          <w:rFonts w:ascii="Times New Roman" w:hAnsi="Times New Roman" w:cs="Times New Roman"/>
          <w:sz w:val="24"/>
          <w:szCs w:val="24"/>
        </w:rPr>
        <w:t>народной</w:t>
      </w:r>
      <w:proofErr w:type="gramEnd"/>
      <w:r w:rsidRPr="00A77965">
        <w:rPr>
          <w:rFonts w:ascii="Times New Roman" w:hAnsi="Times New Roman" w:cs="Times New Roman"/>
          <w:sz w:val="24"/>
          <w:szCs w:val="24"/>
        </w:rPr>
        <w:t xml:space="preserve"> культуре, что проявляется в современном образовании.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 xml:space="preserve">рекомендациях к рабочим программам Б.М. </w:t>
      </w:r>
      <w:proofErr w:type="spellStart"/>
      <w:r w:rsidRPr="00A77965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A77965">
        <w:rPr>
          <w:rFonts w:ascii="Times New Roman" w:hAnsi="Times New Roman" w:cs="Times New Roman"/>
          <w:sz w:val="24"/>
          <w:szCs w:val="24"/>
        </w:rPr>
        <w:t xml:space="preserve"> дается богатый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перечень различной литературы, интернет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7965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A77965">
        <w:rPr>
          <w:rFonts w:ascii="Times New Roman" w:hAnsi="Times New Roman" w:cs="Times New Roman"/>
          <w:sz w:val="24"/>
          <w:szCs w:val="24"/>
        </w:rPr>
        <w:t>есурсов.</w:t>
      </w:r>
    </w:p>
    <w:p w:rsidR="00A77965" w:rsidRPr="00A77965" w:rsidRDefault="00A77965" w:rsidP="00A77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7965">
        <w:rPr>
          <w:rFonts w:ascii="Times New Roman" w:hAnsi="Times New Roman" w:cs="Times New Roman"/>
          <w:sz w:val="24"/>
          <w:szCs w:val="24"/>
        </w:rPr>
        <w:t>Многие наглядные пособия, такие как цветовые схемы, схемы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поэтапной проработки, плакаты с характерными элементами в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видах народной живописи, я как учитель делаю сама.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Участие ребят в школьных, районных конкурсах по предмету,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занятие ими призовых мест на районных выставках творчества учащихся,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подтверждает, что у ребят повышается интерес к фольклорному искусству,</w:t>
      </w:r>
      <w:r>
        <w:rPr>
          <w:rFonts w:ascii="Times New Roman" w:hAnsi="Times New Roman" w:cs="Times New Roman"/>
          <w:sz w:val="24"/>
          <w:szCs w:val="24"/>
        </w:rPr>
        <w:t xml:space="preserve"> национальным </w:t>
      </w:r>
      <w:r w:rsidRPr="00A77965">
        <w:rPr>
          <w:rFonts w:ascii="Times New Roman" w:hAnsi="Times New Roman" w:cs="Times New Roman"/>
          <w:sz w:val="24"/>
          <w:szCs w:val="24"/>
        </w:rPr>
        <w:t>традициям</w:t>
      </w:r>
      <w:proofErr w:type="gramStart"/>
      <w:r w:rsidRPr="00A7796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77965">
        <w:rPr>
          <w:rFonts w:ascii="Times New Roman" w:hAnsi="Times New Roman" w:cs="Times New Roman"/>
          <w:sz w:val="24"/>
          <w:szCs w:val="24"/>
        </w:rPr>
        <w:t xml:space="preserve"> к декоративно-прикладному творчеству.</w:t>
      </w:r>
    </w:p>
    <w:p w:rsidR="00A77965" w:rsidRPr="00A77965" w:rsidRDefault="00A77965" w:rsidP="00A77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965">
        <w:rPr>
          <w:rFonts w:ascii="Times New Roman" w:hAnsi="Times New Roman" w:cs="Times New Roman"/>
          <w:sz w:val="24"/>
          <w:szCs w:val="24"/>
        </w:rPr>
        <w:t>Пристальное внимание уделяется культовой основе воспитания – сказкам,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мифам, поверьям, легендам. Вместо акцента на всестороннее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личности обосновывается идея иерархичности воспитания – ведущей сферой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выступает духовность, опосредующая другие черты личности.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В процессе воспитания значимую роль играют взаимоотношения</w:t>
      </w:r>
    </w:p>
    <w:p w:rsidR="00A77965" w:rsidRPr="00A77965" w:rsidRDefault="00A77965" w:rsidP="00A77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965">
        <w:rPr>
          <w:rFonts w:ascii="Times New Roman" w:hAnsi="Times New Roman" w:cs="Times New Roman"/>
          <w:sz w:val="24"/>
          <w:szCs w:val="24"/>
        </w:rPr>
        <w:t>учителя и ученика. Поэтому они должны быть внимательными,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доброжелательными и заинтересованными.</w:t>
      </w:r>
    </w:p>
    <w:p w:rsidR="00A77965" w:rsidRPr="00A77965" w:rsidRDefault="00A77965" w:rsidP="00A77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965">
        <w:rPr>
          <w:rFonts w:ascii="Times New Roman" w:hAnsi="Times New Roman" w:cs="Times New Roman"/>
          <w:sz w:val="24"/>
          <w:szCs w:val="24"/>
        </w:rPr>
        <w:t>Учитель в первую очередь, должен уметь познавать духовный 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ребенка, понимать в каждом ребенке "</w:t>
      </w:r>
      <w:proofErr w:type="gramStart"/>
      <w:r w:rsidRPr="00A77965">
        <w:rPr>
          <w:rFonts w:ascii="Times New Roman" w:hAnsi="Times New Roman" w:cs="Times New Roman"/>
          <w:sz w:val="24"/>
          <w:szCs w:val="24"/>
        </w:rPr>
        <w:t>личное</w:t>
      </w:r>
      <w:proofErr w:type="gramEnd"/>
      <w:r w:rsidRPr="00A77965">
        <w:rPr>
          <w:rFonts w:ascii="Times New Roman" w:hAnsi="Times New Roman" w:cs="Times New Roman"/>
          <w:sz w:val="24"/>
          <w:szCs w:val="24"/>
        </w:rPr>
        <w:t xml:space="preserve">". Нет в </w:t>
      </w:r>
      <w:proofErr w:type="gramStart"/>
      <w:r w:rsidRPr="00A77965"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 w:rsidRPr="00A77965">
        <w:rPr>
          <w:rFonts w:ascii="Times New Roman" w:hAnsi="Times New Roman" w:cs="Times New Roman"/>
          <w:sz w:val="24"/>
          <w:szCs w:val="24"/>
        </w:rPr>
        <w:t xml:space="preserve"> ничего сложнее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богаче «человеческой личности». И именно к личности обращен педагог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своей деятельности, поэтому учитель - это человек, который не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овладел теорией педагогики, он еще и практик, чувствующий ребенка,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мыслитель, который соед</w:t>
      </w:r>
      <w:r>
        <w:rPr>
          <w:rFonts w:ascii="Times New Roman" w:hAnsi="Times New Roman" w:cs="Times New Roman"/>
          <w:sz w:val="24"/>
          <w:szCs w:val="24"/>
        </w:rPr>
        <w:t>иняет теорию и практику воедино.</w:t>
      </w:r>
    </w:p>
    <w:p w:rsidR="00A77965" w:rsidRPr="00A77965" w:rsidRDefault="00A77965" w:rsidP="00A77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965">
        <w:rPr>
          <w:rFonts w:ascii="Times New Roman" w:hAnsi="Times New Roman" w:cs="Times New Roman"/>
          <w:sz w:val="24"/>
          <w:szCs w:val="24"/>
        </w:rPr>
        <w:t>Гармоническое, всестороннее развитие возможно только там, где два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воспитателя - школа и семья - не только действуют заодно, ставя 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детьми одни требования, но и являются единомышленниками".</w:t>
      </w:r>
    </w:p>
    <w:p w:rsidR="00A77965" w:rsidRPr="00A77965" w:rsidRDefault="00A77965" w:rsidP="00A77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965">
        <w:rPr>
          <w:rFonts w:ascii="Times New Roman" w:hAnsi="Times New Roman" w:cs="Times New Roman"/>
          <w:sz w:val="24"/>
          <w:szCs w:val="24"/>
        </w:rPr>
        <w:t>В заключении хочу еще раз заметить, что осуществление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подхода к образованию и воспитанию возможно лишь в случае если педагог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обладает определенным мировоззрением, которое является основой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педагогической деятельности.</w:t>
      </w:r>
    </w:p>
    <w:p w:rsidR="00A77965" w:rsidRPr="00A77965" w:rsidRDefault="00A77965" w:rsidP="00A77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965">
        <w:rPr>
          <w:rFonts w:ascii="Times New Roman" w:hAnsi="Times New Roman" w:cs="Times New Roman"/>
          <w:sz w:val="24"/>
          <w:szCs w:val="24"/>
        </w:rPr>
        <w:t>Мной были разработаны и составлены конспекты уроков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соответствующие требованиям ФГОС, на основе которых подготовлена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 xml:space="preserve">презентация (видео и </w:t>
      </w:r>
      <w:proofErr w:type="gramStart"/>
      <w:r w:rsidRPr="00A77965">
        <w:rPr>
          <w:rFonts w:ascii="Times New Roman" w:hAnsi="Times New Roman" w:cs="Times New Roman"/>
          <w:sz w:val="24"/>
          <w:szCs w:val="24"/>
        </w:rPr>
        <w:t>фото материал</w:t>
      </w:r>
      <w:proofErr w:type="gramEnd"/>
      <w:r w:rsidRPr="00A77965">
        <w:rPr>
          <w:rFonts w:ascii="Times New Roman" w:hAnsi="Times New Roman" w:cs="Times New Roman"/>
          <w:sz w:val="24"/>
          <w:szCs w:val="24"/>
        </w:rPr>
        <w:t>) проведения урока ИЗО в 5- м классе,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65">
        <w:rPr>
          <w:rFonts w:ascii="Times New Roman" w:hAnsi="Times New Roman" w:cs="Times New Roman"/>
          <w:sz w:val="24"/>
          <w:szCs w:val="24"/>
        </w:rPr>
        <w:t>который будет мной представлен для общего обозрения.</w:t>
      </w:r>
    </w:p>
    <w:p w:rsidR="00A77965" w:rsidRPr="00A77965" w:rsidRDefault="00A77965" w:rsidP="00A77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965">
        <w:rPr>
          <w:rFonts w:ascii="Times New Roman" w:hAnsi="Times New Roman" w:cs="Times New Roman"/>
          <w:sz w:val="24"/>
          <w:szCs w:val="24"/>
        </w:rPr>
        <w:t>Список использованной литературы:</w:t>
      </w:r>
    </w:p>
    <w:p w:rsidR="00A77965" w:rsidRPr="00A77965" w:rsidRDefault="00A77965" w:rsidP="00A77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965">
        <w:rPr>
          <w:rFonts w:ascii="Times New Roman" w:hAnsi="Times New Roman" w:cs="Times New Roman"/>
          <w:sz w:val="24"/>
          <w:szCs w:val="24"/>
        </w:rPr>
        <w:t>1. Федеральный государственный образовательный стандарт основного</w:t>
      </w:r>
    </w:p>
    <w:p w:rsidR="00A77965" w:rsidRPr="00A77965" w:rsidRDefault="00A77965" w:rsidP="00A77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965">
        <w:rPr>
          <w:rFonts w:ascii="Times New Roman" w:hAnsi="Times New Roman" w:cs="Times New Roman"/>
          <w:sz w:val="24"/>
          <w:szCs w:val="24"/>
        </w:rPr>
        <w:t>общего образования. http://standart.edu.ru</w:t>
      </w:r>
    </w:p>
    <w:p w:rsidR="00A77965" w:rsidRPr="00A77965" w:rsidRDefault="00A77965" w:rsidP="00A77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96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77965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A77965">
        <w:rPr>
          <w:rFonts w:ascii="Times New Roman" w:hAnsi="Times New Roman" w:cs="Times New Roman"/>
          <w:sz w:val="24"/>
          <w:szCs w:val="24"/>
        </w:rPr>
        <w:t>, Л.С. Педагогическая психология/ под ред. В.В. Давыдова</w:t>
      </w:r>
    </w:p>
    <w:p w:rsidR="00A77965" w:rsidRPr="00A77965" w:rsidRDefault="00A77965" w:rsidP="00A77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965">
        <w:rPr>
          <w:rFonts w:ascii="Times New Roman" w:hAnsi="Times New Roman" w:cs="Times New Roman"/>
          <w:sz w:val="24"/>
          <w:szCs w:val="24"/>
        </w:rPr>
        <w:t>[Текст] /</w:t>
      </w:r>
      <w:proofErr w:type="spellStart"/>
      <w:r w:rsidRPr="00A77965">
        <w:rPr>
          <w:rFonts w:ascii="Times New Roman" w:hAnsi="Times New Roman" w:cs="Times New Roman"/>
          <w:sz w:val="24"/>
          <w:szCs w:val="24"/>
        </w:rPr>
        <w:t>Л.С.Выготский</w:t>
      </w:r>
      <w:proofErr w:type="spellEnd"/>
      <w:r w:rsidRPr="00A77965">
        <w:rPr>
          <w:rFonts w:ascii="Times New Roman" w:hAnsi="Times New Roman" w:cs="Times New Roman"/>
          <w:sz w:val="24"/>
          <w:szCs w:val="24"/>
        </w:rPr>
        <w:t>. - М.: Педагогика, 1991. - 479с.</w:t>
      </w:r>
    </w:p>
    <w:p w:rsidR="00A77965" w:rsidRPr="00A77965" w:rsidRDefault="00A77965" w:rsidP="00A77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965">
        <w:rPr>
          <w:rFonts w:ascii="Times New Roman" w:hAnsi="Times New Roman" w:cs="Times New Roman"/>
          <w:sz w:val="24"/>
          <w:szCs w:val="24"/>
        </w:rPr>
        <w:t>3. Денисенко Виктор. Системное использование различных методов в</w:t>
      </w:r>
    </w:p>
    <w:p w:rsidR="00A77965" w:rsidRPr="00A77965" w:rsidRDefault="00A77965" w:rsidP="00A77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7965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A77965">
        <w:rPr>
          <w:rFonts w:ascii="Times New Roman" w:hAnsi="Times New Roman" w:cs="Times New Roman"/>
          <w:sz w:val="24"/>
          <w:szCs w:val="24"/>
        </w:rPr>
        <w:t xml:space="preserve"> на уроках ИЗО в общеобразовательных школах.</w:t>
      </w:r>
    </w:p>
    <w:p w:rsidR="00A77965" w:rsidRPr="00A77965" w:rsidRDefault="00A77965" w:rsidP="00A77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965">
        <w:rPr>
          <w:rFonts w:ascii="Times New Roman" w:hAnsi="Times New Roman" w:cs="Times New Roman"/>
          <w:sz w:val="24"/>
          <w:szCs w:val="24"/>
        </w:rPr>
        <w:t xml:space="preserve">4. Наумов Юрий Юрьевич, учитель </w:t>
      </w:r>
      <w:proofErr w:type="gramStart"/>
      <w:r w:rsidRPr="00A77965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A77965">
        <w:rPr>
          <w:rFonts w:ascii="Times New Roman" w:hAnsi="Times New Roman" w:cs="Times New Roman"/>
          <w:sz w:val="24"/>
          <w:szCs w:val="24"/>
        </w:rPr>
        <w:t>,</w:t>
      </w:r>
    </w:p>
    <w:p w:rsidR="00A77965" w:rsidRPr="00A77965" w:rsidRDefault="00A77965" w:rsidP="00A77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965">
        <w:rPr>
          <w:rFonts w:ascii="Times New Roman" w:hAnsi="Times New Roman" w:cs="Times New Roman"/>
          <w:sz w:val="24"/>
          <w:szCs w:val="24"/>
        </w:rPr>
        <w:t>http://festival.1september.ru/articles/310519/</w:t>
      </w:r>
    </w:p>
    <w:p w:rsidR="00A77965" w:rsidRPr="00A77965" w:rsidRDefault="00A77965" w:rsidP="00A77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965">
        <w:rPr>
          <w:rFonts w:ascii="Times New Roman" w:hAnsi="Times New Roman" w:cs="Times New Roman"/>
          <w:sz w:val="24"/>
          <w:szCs w:val="24"/>
        </w:rPr>
        <w:t>5. Эстетическое воспитание школьников на уроках искусства.</w:t>
      </w:r>
    </w:p>
    <w:p w:rsidR="006A4B9D" w:rsidRPr="00A77965" w:rsidRDefault="00A77965" w:rsidP="00A77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965">
        <w:rPr>
          <w:rFonts w:ascii="Times New Roman" w:hAnsi="Times New Roman" w:cs="Times New Roman"/>
          <w:sz w:val="24"/>
          <w:szCs w:val="24"/>
        </w:rPr>
        <w:t>http://www.bibliofond.ru/view.aspx?id=466428http://www.coolreferat</w:t>
      </w:r>
    </w:p>
    <w:sectPr w:rsidR="006A4B9D" w:rsidRPr="00A77965" w:rsidSect="006A4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77965"/>
    <w:rsid w:val="00037599"/>
    <w:rsid w:val="001F1EC2"/>
    <w:rsid w:val="003B4F21"/>
    <w:rsid w:val="006A4B9D"/>
    <w:rsid w:val="008E05E5"/>
    <w:rsid w:val="00A77965"/>
    <w:rsid w:val="00A95133"/>
    <w:rsid w:val="00DB3B49"/>
    <w:rsid w:val="00E6679C"/>
    <w:rsid w:val="00E95067"/>
    <w:rsid w:val="00F72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1305</Words>
  <Characters>7439</Characters>
  <Application>Microsoft Office Word</Application>
  <DocSecurity>0</DocSecurity>
  <Lines>61</Lines>
  <Paragraphs>17</Paragraphs>
  <ScaleCrop>false</ScaleCrop>
  <Company/>
  <LinksUpToDate>false</LinksUpToDate>
  <CharactersWithSpaces>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2018-11-05T06:38:00Z</dcterms:created>
  <dcterms:modified xsi:type="dcterms:W3CDTF">2018-11-05T06:47:00Z</dcterms:modified>
</cp:coreProperties>
</file>